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107" w:rsidRPr="00BB4F67" w:rsidRDefault="00EC5011" w:rsidP="00F10861">
      <w:pPr>
        <w:jc w:val="right"/>
        <w:rPr>
          <w:b/>
        </w:rPr>
      </w:pPr>
      <w:bookmarkStart w:id="0" w:name="_Hlk525421178"/>
      <w:r w:rsidRPr="00BB4F67">
        <w:rPr>
          <w:b/>
        </w:rPr>
        <w:t xml:space="preserve">          </w:t>
      </w:r>
      <w:r w:rsidR="00D25107" w:rsidRPr="00BB4F67">
        <w:rPr>
          <w:b/>
        </w:rPr>
        <w:t xml:space="preserve">                    </w:t>
      </w:r>
      <w:r w:rsidR="009675FF" w:rsidRPr="00BB4F67">
        <w:rPr>
          <w:b/>
        </w:rPr>
        <w:t>... / … / 202</w:t>
      </w:r>
      <w:r w:rsidR="009344BB">
        <w:rPr>
          <w:b/>
        </w:rPr>
        <w:t>4</w:t>
      </w:r>
    </w:p>
    <w:p w:rsidR="00020B87" w:rsidRPr="00BB4F67" w:rsidRDefault="00020B87" w:rsidP="00020B87">
      <w:pPr>
        <w:rPr>
          <w:b/>
        </w:rPr>
      </w:pPr>
      <w:bookmarkStart w:id="1" w:name="_Hlk509301449"/>
    </w:p>
    <w:p w:rsidR="00020B87" w:rsidRPr="00BB4F67" w:rsidRDefault="007676E1" w:rsidP="00D664D1">
      <w:pPr>
        <w:jc w:val="center"/>
        <w:rPr>
          <w:b/>
        </w:rPr>
      </w:pPr>
      <w:r w:rsidRPr="00BB4F67">
        <w:rPr>
          <w:b/>
        </w:rPr>
        <w:t>TÜRKÇE</w:t>
      </w:r>
      <w:r w:rsidR="00020B87" w:rsidRPr="00BB4F67">
        <w:rPr>
          <w:b/>
        </w:rPr>
        <w:t xml:space="preserve"> DERSİ GÜNLÜK DERS PLANI</w:t>
      </w:r>
    </w:p>
    <w:p w:rsidR="00020B87" w:rsidRPr="00BB4F67" w:rsidRDefault="00706E39" w:rsidP="0084606C">
      <w:pPr>
        <w:jc w:val="center"/>
        <w:rPr>
          <w:b/>
        </w:rPr>
      </w:pPr>
      <w:r w:rsidRPr="00BB4F67">
        <w:rPr>
          <w:b/>
        </w:rPr>
        <w:t xml:space="preserve">(HAFTA </w:t>
      </w:r>
      <w:proofErr w:type="gramStart"/>
      <w:r w:rsidR="00BB4F67" w:rsidRPr="00BB4F67">
        <w:rPr>
          <w:b/>
        </w:rPr>
        <w:t>13</w:t>
      </w:r>
      <w:r w:rsidR="008C2C32" w:rsidRPr="00BB4F67">
        <w:rPr>
          <w:b/>
        </w:rPr>
        <w:t xml:space="preserve"> </w:t>
      </w:r>
      <w:r w:rsidRPr="00BB4F67">
        <w:rPr>
          <w:b/>
        </w:rPr>
        <w:t>)</w:t>
      </w:r>
      <w:proofErr w:type="gramEnd"/>
    </w:p>
    <w:p w:rsidR="00E251B6" w:rsidRPr="00BB4F67" w:rsidRDefault="00E251B6" w:rsidP="00E251B6">
      <w:pPr>
        <w:rPr>
          <w:b/>
        </w:rPr>
      </w:pPr>
      <w:bookmarkStart w:id="2" w:name="_Hlk509301420"/>
      <w:r w:rsidRPr="00BB4F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B4F6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50195F" w:rsidP="00042BEA">
            <w:pPr>
              <w:spacing w:line="220" w:lineRule="exact"/>
            </w:pPr>
            <w:bookmarkStart w:id="3" w:name="_Hlk525421145"/>
            <w:r w:rsidRPr="00BB4F6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8C2C32" w:rsidP="00042BEA">
            <w:pPr>
              <w:spacing w:line="220" w:lineRule="exact"/>
            </w:pPr>
            <w:r w:rsidRPr="00BB4F67">
              <w:t>1</w:t>
            </w:r>
            <w:r w:rsidR="001C1A65" w:rsidRPr="00BB4F67">
              <w:t>0</w:t>
            </w:r>
            <w:r w:rsidR="0027249D" w:rsidRPr="00BB4F67">
              <w:t xml:space="preserve"> Saat</w:t>
            </w:r>
            <w:r w:rsidR="0080397C" w:rsidRPr="00BB4F67">
              <w:t xml:space="preserve"> </w:t>
            </w:r>
            <w:r w:rsidR="00EE6769" w:rsidRPr="00BB4F67">
              <w:t xml:space="preserve"> </w:t>
            </w:r>
          </w:p>
        </w:tc>
      </w:tr>
      <w:tr w:rsidR="00E251B6" w:rsidRPr="00BB4F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4F67" w:rsidRDefault="00E251B6" w:rsidP="00042BEA">
            <w:pPr>
              <w:spacing w:line="180" w:lineRule="exact"/>
              <w:rPr>
                <w:b/>
              </w:rPr>
            </w:pPr>
            <w:r w:rsidRPr="00BB4F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4F67" w:rsidRDefault="00E97C72" w:rsidP="00042BEA">
            <w:pPr>
              <w:tabs>
                <w:tab w:val="left" w:pos="284"/>
              </w:tabs>
              <w:spacing w:line="240" w:lineRule="exact"/>
            </w:pPr>
            <w:r w:rsidRPr="00BB4F67">
              <w:t>TÜRKÇE</w:t>
            </w:r>
          </w:p>
        </w:tc>
      </w:tr>
      <w:tr w:rsidR="00E251B6" w:rsidRPr="00BB4F6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E251B6" w:rsidP="00042BEA">
            <w:pPr>
              <w:spacing w:line="180" w:lineRule="exact"/>
              <w:rPr>
                <w:b/>
              </w:rPr>
            </w:pPr>
            <w:r w:rsidRPr="00BB4F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277BBC" w:rsidP="00042BEA">
            <w:pPr>
              <w:tabs>
                <w:tab w:val="left" w:pos="284"/>
              </w:tabs>
              <w:spacing w:line="240" w:lineRule="exact"/>
            </w:pPr>
            <w:r w:rsidRPr="00BB4F67">
              <w:t>2</w:t>
            </w:r>
          </w:p>
        </w:tc>
      </w:tr>
      <w:tr w:rsidR="00E251B6" w:rsidRPr="00BB4F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8B04CB" w:rsidP="00042BEA">
            <w:pPr>
              <w:spacing w:line="180" w:lineRule="exact"/>
              <w:rPr>
                <w:b/>
              </w:rPr>
            </w:pPr>
            <w:r w:rsidRPr="00BB4F67">
              <w:rPr>
                <w:b/>
              </w:rPr>
              <w:t>TEMA</w:t>
            </w:r>
            <w:r w:rsidR="0080397C" w:rsidRPr="00BB4F67">
              <w:rPr>
                <w:b/>
              </w:rPr>
              <w:t xml:space="preserve"> </w:t>
            </w:r>
            <w:r w:rsidR="00E251B6" w:rsidRPr="00BB4F6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8C2C32" w:rsidP="00042BEA">
            <w:pPr>
              <w:tabs>
                <w:tab w:val="left" w:pos="284"/>
              </w:tabs>
              <w:spacing w:line="240" w:lineRule="exact"/>
            </w:pPr>
            <w:r w:rsidRPr="00BB4F67">
              <w:rPr>
                <w:b/>
              </w:rPr>
              <w:t>ÇOCUK DÜNYASI</w:t>
            </w:r>
          </w:p>
        </w:tc>
      </w:tr>
      <w:tr w:rsidR="00706E39" w:rsidRPr="00BB4F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B4F67" w:rsidRDefault="008B04CB" w:rsidP="00042BEA">
            <w:pPr>
              <w:spacing w:line="180" w:lineRule="exact"/>
              <w:rPr>
                <w:b/>
              </w:rPr>
            </w:pPr>
            <w:r w:rsidRPr="00BB4F6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ind w:right="113"/>
              <w:rPr>
                <w:b/>
              </w:rPr>
            </w:pPr>
            <w:r w:rsidRPr="00BB4F67">
              <w:rPr>
                <w:b/>
              </w:rPr>
              <w:t>Artık Canımız Sıkılmıyor Kardeşim</w:t>
            </w:r>
          </w:p>
          <w:p w:rsidR="00706E39" w:rsidRPr="00BB4F67" w:rsidRDefault="00BB4F67" w:rsidP="00BB4F67">
            <w:pPr>
              <w:ind w:right="113"/>
              <w:rPr>
                <w:b/>
              </w:rPr>
            </w:pPr>
            <w:r w:rsidRPr="00BB4F67">
              <w:rPr>
                <w:b/>
              </w:rPr>
              <w:t>Defne’nin Oyuncakları (Serbest Okuma)</w:t>
            </w:r>
          </w:p>
        </w:tc>
      </w:tr>
      <w:bookmarkEnd w:id="3"/>
    </w:tbl>
    <w:p w:rsidR="00E251B6" w:rsidRPr="00BB4F67" w:rsidRDefault="00E251B6" w:rsidP="00E251B6">
      <w:pPr>
        <w:ind w:firstLine="180"/>
        <w:rPr>
          <w:b/>
        </w:rPr>
      </w:pPr>
    </w:p>
    <w:p w:rsidR="00E251B6" w:rsidRPr="00BB4F67" w:rsidRDefault="00E251B6" w:rsidP="00E251B6">
      <w:pPr>
        <w:ind w:firstLine="180"/>
        <w:rPr>
          <w:b/>
        </w:rPr>
      </w:pPr>
      <w:r w:rsidRPr="00BB4F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4F67" w:rsidRPr="00BB4F6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F67" w:rsidRPr="00BB4F67" w:rsidRDefault="00BB4F67" w:rsidP="00BB4F67">
            <w:pPr>
              <w:pStyle w:val="Balk1"/>
              <w:jc w:val="left"/>
              <w:rPr>
                <w:sz w:val="20"/>
              </w:rPr>
            </w:pPr>
            <w:r w:rsidRPr="00BB4F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F67" w:rsidRPr="00BB4F67" w:rsidRDefault="00BB4F67" w:rsidP="00BB4F67">
            <w:r w:rsidRPr="00BB4F67">
              <w:t>T.2.1.2. Dinlediklerinde /izlediklerinde geçen olayların gelişimi ve sonucu hakkında tahminde bulunur.</w:t>
            </w:r>
          </w:p>
          <w:p w:rsidR="00BB4F67" w:rsidRPr="00BB4F67" w:rsidRDefault="00BB4F67" w:rsidP="00BB4F67">
            <w:r w:rsidRPr="00BB4F67">
              <w:t>T.2.1.4. Dinlediklerinin/izlediklerinin konusunu belirler.</w:t>
            </w:r>
          </w:p>
          <w:p w:rsidR="00BB4F67" w:rsidRPr="00BB4F67" w:rsidRDefault="00BB4F67" w:rsidP="00BB4F67">
            <w:r w:rsidRPr="00BB4F67">
              <w:t>T.2.1.5. Dinlediklerine/izlediklerine yönelik sorulara cevap verir.</w:t>
            </w:r>
          </w:p>
          <w:p w:rsidR="00BB4F67" w:rsidRPr="00BB4F67" w:rsidRDefault="00BB4F67" w:rsidP="00BB4F67">
            <w:r w:rsidRPr="00BB4F67">
              <w:t>T.2.1.8. Dinleme stratejilerini uygular.</w:t>
            </w:r>
          </w:p>
          <w:p w:rsidR="00BB4F67" w:rsidRPr="00BB4F67" w:rsidRDefault="00BB4F67" w:rsidP="00BB4F67">
            <w:r w:rsidRPr="00BB4F67">
              <w:t>T.2.2.1. Kelimeleri anlamlarına uygun kullanır.</w:t>
            </w:r>
          </w:p>
          <w:p w:rsidR="00BB4F67" w:rsidRPr="00BB4F67" w:rsidRDefault="00BB4F67" w:rsidP="00BB4F67">
            <w:r w:rsidRPr="00BB4F67">
              <w:t>T.2.2.2. Hazırlıksız konuşmalar yapar.</w:t>
            </w:r>
          </w:p>
          <w:p w:rsidR="00BB4F67" w:rsidRPr="00BB4F67" w:rsidRDefault="00BB4F67" w:rsidP="00BB4F67">
            <w:r w:rsidRPr="00BB4F67">
              <w:t>T.2.2.3. Çerçevesi belirli bir konu hakkında konuşur.</w:t>
            </w:r>
          </w:p>
          <w:p w:rsidR="00BB4F67" w:rsidRPr="00BB4F67" w:rsidRDefault="00BB4F67" w:rsidP="00BB4F67">
            <w:r w:rsidRPr="00BB4F67">
              <w:t>T.2.2.4. Konuşma stratejilerini uygular.</w:t>
            </w:r>
          </w:p>
          <w:p w:rsidR="00BB4F67" w:rsidRPr="00BB4F67" w:rsidRDefault="00BB4F67" w:rsidP="00BB4F67">
            <w:r w:rsidRPr="00BB4F67">
              <w:t>T.2.3.10. Görsellerle ilgili soruları cevaplar.</w:t>
            </w:r>
          </w:p>
          <w:p w:rsidR="00BB4F67" w:rsidRPr="00BB4F67" w:rsidRDefault="00BB4F67" w:rsidP="00BB4F67">
            <w:r w:rsidRPr="00BB4F67">
              <w:t>T.2.4.3. Kısa metinler yazar.</w:t>
            </w:r>
          </w:p>
          <w:p w:rsidR="00BB4F67" w:rsidRPr="00BB4F67" w:rsidRDefault="00BB4F67" w:rsidP="00BB4F67">
            <w:r w:rsidRPr="00BB4F67">
              <w:t>T.2.4.5. Yazılarını görsel unsurlarla destekler.</w:t>
            </w:r>
          </w:p>
          <w:p w:rsidR="00BB4F67" w:rsidRPr="00BB4F67" w:rsidRDefault="00BB4F67" w:rsidP="00BB4F67">
            <w:r w:rsidRPr="00BB4F67">
              <w:t>T.2.4.10. Yazdıklarını düzenler.</w:t>
            </w:r>
          </w:p>
          <w:p w:rsidR="00BB4F67" w:rsidRPr="00BB4F67" w:rsidRDefault="00BB4F67" w:rsidP="00BB4F67">
            <w:r w:rsidRPr="00BB4F67">
              <w:t>T.2.4.11. Yazdıklarını paylaşır.</w:t>
            </w:r>
          </w:p>
        </w:tc>
      </w:tr>
      <w:tr w:rsidR="00BB4F67" w:rsidRPr="00BB4F6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4F67" w:rsidRPr="00BB4F67" w:rsidRDefault="00BB4F67" w:rsidP="00BB4F67">
            <w:pPr>
              <w:pStyle w:val="Balk2"/>
              <w:spacing w:line="240" w:lineRule="auto"/>
              <w:jc w:val="left"/>
            </w:pPr>
            <w:r w:rsidRPr="00BB4F67">
              <w:t xml:space="preserve">ÖĞRENME-ÖĞRETME YÖNTEM </w:t>
            </w:r>
          </w:p>
          <w:p w:rsidR="00BB4F67" w:rsidRPr="00BB4F67" w:rsidRDefault="00BB4F67" w:rsidP="00BB4F67">
            <w:pPr>
              <w:pStyle w:val="Balk2"/>
              <w:spacing w:line="240" w:lineRule="auto"/>
              <w:jc w:val="left"/>
            </w:pPr>
            <w:r w:rsidRPr="00BB4F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r w:rsidRPr="00BB4F67">
              <w:t>Anlatım, gösterip yaptırma, soru cevap, tümevarım</w:t>
            </w:r>
          </w:p>
        </w:tc>
      </w:tr>
      <w:tr w:rsidR="00BB4F67" w:rsidRPr="00BB4F6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4F67" w:rsidRPr="00BB4F67" w:rsidRDefault="00BB4F67" w:rsidP="00BB4F67">
            <w:pPr>
              <w:pStyle w:val="Balk2"/>
              <w:spacing w:line="240" w:lineRule="auto"/>
              <w:jc w:val="left"/>
            </w:pPr>
            <w:r w:rsidRPr="00BB4F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ind w:right="113"/>
              <w:rPr>
                <w:b/>
              </w:rPr>
            </w:pPr>
            <w:r w:rsidRPr="00BB4F67">
              <w:t>Bilgisayar, akıllı tahta, ders kitabı, “</w:t>
            </w:r>
            <w:r w:rsidRPr="00BB4F67">
              <w:rPr>
                <w:b/>
              </w:rPr>
              <w:t>Artık Canımız Sıkılmıyor Kardeşim</w:t>
            </w:r>
          </w:p>
          <w:p w:rsidR="00BB4F67" w:rsidRPr="00BB4F67" w:rsidRDefault="00BB4F67" w:rsidP="00BB4F67">
            <w:r w:rsidRPr="00BB4F67">
              <w:rPr>
                <w:b/>
              </w:rPr>
              <w:t xml:space="preserve">Defne’nin Oyuncakları (Serbest Okuma) </w:t>
            </w:r>
            <w:r w:rsidRPr="00BB4F67">
              <w:t>metni</w:t>
            </w:r>
          </w:p>
        </w:tc>
      </w:tr>
      <w:tr w:rsidR="00BB4F67" w:rsidRPr="00BB4F6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4F67" w:rsidRPr="00BB4F67" w:rsidRDefault="00BB4F67" w:rsidP="00BB4F67">
            <w:pPr>
              <w:rPr>
                <w:b/>
              </w:rPr>
            </w:pPr>
            <w:r w:rsidRPr="00BB4F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4F67">
              <w:t>Sınıf</w:t>
            </w:r>
          </w:p>
        </w:tc>
      </w:tr>
      <w:tr w:rsidR="00BB4F67" w:rsidRPr="00BB4F6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jc w:val="center"/>
            </w:pPr>
            <w:r w:rsidRPr="00BB4F67">
              <w:rPr>
                <w:b/>
              </w:rPr>
              <w:t>ETKİNLİK SÜRECİ</w:t>
            </w:r>
          </w:p>
        </w:tc>
      </w:tr>
      <w:tr w:rsidR="00BB4F67" w:rsidRPr="00BB4F6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4F67">
              <w:rPr>
                <w:rFonts w:eastAsiaTheme="minorHAnsi"/>
                <w:lang w:eastAsia="en-US"/>
              </w:rPr>
              <w:t>Boş vakitlerinizi nasıl değerlendiriyorsunuz?</w:t>
            </w:r>
            <w:r w:rsidRPr="00BB4F67">
              <w:t xml:space="preserve"> Sorularına cevaplar aranır-öğrenciler konuşturulur.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</w:pPr>
            <w:r w:rsidRPr="00BB4F67">
              <w:t>(Sayfa 98) ‘</w:t>
            </w:r>
            <w:r w:rsidRPr="00BB4F67">
              <w:rPr>
                <w:b/>
              </w:rPr>
              <w:t>Artık Canımız Sıkılmıyor Kardeşim</w:t>
            </w:r>
            <w:r w:rsidRPr="00BB4F67">
              <w:t xml:space="preserve"> </w:t>
            </w:r>
            <w:proofErr w:type="gramStart"/>
            <w:r w:rsidRPr="00BB4F67">
              <w:t>‘ metne</w:t>
            </w:r>
            <w:proofErr w:type="gramEnd"/>
            <w:r w:rsidRPr="00BB4F67">
              <w:t xml:space="preserve"> ait görseller üzerinde konuşulur-içerik tahmin edilmeye çalışılır.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</w:pPr>
            <w:r w:rsidRPr="00BB4F67">
              <w:rPr>
                <w:b/>
              </w:rPr>
              <w:t xml:space="preserve">Artık Canımız Sıkılmıyor Kardeşim </w:t>
            </w:r>
            <w:r w:rsidRPr="00BB4F67">
              <w:t>metni dinletilir.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BB4F67">
              <w:rPr>
                <w:iCs/>
              </w:rPr>
              <w:t>(Sayfa 99) Yazma etkinliği yapılır. Metne ait sorular cevaplanır.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BB4F67">
              <w:rPr>
                <w:iCs/>
              </w:rPr>
              <w:t>(Sayfa 100) Metnin konusu yazılır. İletişim kurma etkinliği yapılır.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BB4F67">
              <w:rPr>
                <w:iCs/>
              </w:rPr>
              <w:t>(Sayfa 101) Olayların oluş sırası etkinliği yapılır.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</w:pPr>
            <w:r w:rsidRPr="00BB4F67">
              <w:rPr>
                <w:b/>
              </w:rPr>
              <w:t xml:space="preserve">Defne’nin Oyuncakları (Serbest Okuma) </w:t>
            </w:r>
            <w:r w:rsidRPr="00BB4F67">
              <w:t>okunun.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BB4F67">
              <w:rPr>
                <w:iCs/>
              </w:rPr>
              <w:t xml:space="preserve">(Sayfa 103) 3.Tema sonu değerlendirmesi yapılır-kontrol </w:t>
            </w:r>
            <w:proofErr w:type="spellStart"/>
            <w:proofErr w:type="gramStart"/>
            <w:r w:rsidRPr="00BB4F67">
              <w:rPr>
                <w:iCs/>
              </w:rPr>
              <w:t>eidlir.a</w:t>
            </w:r>
            <w:proofErr w:type="spellEnd"/>
            <w:proofErr w:type="gramEnd"/>
          </w:p>
        </w:tc>
      </w:tr>
      <w:tr w:rsidR="00BB4F67" w:rsidRPr="00BB4F6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4F67" w:rsidRPr="00BB4F67" w:rsidRDefault="00BB4F67" w:rsidP="00BB4F67">
            <w:pPr>
              <w:rPr>
                <w:b/>
              </w:rPr>
            </w:pPr>
            <w:r w:rsidRPr="00BB4F67">
              <w:rPr>
                <w:b/>
              </w:rPr>
              <w:t>Grupla Öğrenme Etkinlikleri</w:t>
            </w:r>
          </w:p>
          <w:p w:rsidR="00BB4F67" w:rsidRPr="00BB4F67" w:rsidRDefault="00BB4F67" w:rsidP="00BB4F67">
            <w:pPr>
              <w:rPr>
                <w:b/>
              </w:rPr>
            </w:pPr>
            <w:r w:rsidRPr="00BB4F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/>
        </w:tc>
      </w:tr>
    </w:tbl>
    <w:p w:rsidR="00E251B6" w:rsidRPr="00BB4F67" w:rsidRDefault="00E251B6" w:rsidP="00E251B6">
      <w:pPr>
        <w:pStyle w:val="Balk6"/>
        <w:ind w:firstLine="180"/>
        <w:rPr>
          <w:sz w:val="20"/>
        </w:rPr>
      </w:pPr>
    </w:p>
    <w:p w:rsidR="00E251B6" w:rsidRPr="00BB4F67" w:rsidRDefault="00E251B6" w:rsidP="00E251B6">
      <w:pPr>
        <w:pStyle w:val="Balk6"/>
        <w:ind w:firstLine="180"/>
        <w:rPr>
          <w:sz w:val="20"/>
        </w:rPr>
      </w:pPr>
      <w:r w:rsidRPr="00BB4F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B4F6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B4F67" w:rsidRDefault="00E251B6" w:rsidP="00042BEA">
            <w:pPr>
              <w:pStyle w:val="Balk1"/>
              <w:jc w:val="left"/>
              <w:rPr>
                <w:sz w:val="20"/>
              </w:rPr>
            </w:pPr>
            <w:r w:rsidRPr="00BB4F67">
              <w:rPr>
                <w:sz w:val="20"/>
              </w:rPr>
              <w:t>Ölçme-Değerlendirme:</w:t>
            </w:r>
          </w:p>
          <w:p w:rsidR="00E251B6" w:rsidRPr="00BB4F67" w:rsidRDefault="00E251B6" w:rsidP="00042BEA">
            <w:pPr>
              <w:rPr>
                <w:b/>
              </w:rPr>
            </w:pPr>
            <w:r w:rsidRPr="00BB4F67">
              <w:rPr>
                <w:b/>
              </w:rPr>
              <w:t xml:space="preserve">Bireysel ve grupla öğrenme ölçme değerlendirmeler </w:t>
            </w:r>
          </w:p>
          <w:p w:rsidR="00E251B6" w:rsidRPr="00BB4F67" w:rsidRDefault="00E251B6" w:rsidP="00042BEA">
            <w:pPr>
              <w:rPr>
                <w:b/>
              </w:rPr>
            </w:pPr>
          </w:p>
          <w:p w:rsidR="00E251B6" w:rsidRPr="00BB4F6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BB4F67" w:rsidRDefault="00025C9E" w:rsidP="0080397C">
            <w:r w:rsidRPr="00BB4F67">
              <w:t>Öğrencilerin derse katılımları gözlemlenecek.</w:t>
            </w:r>
          </w:p>
          <w:p w:rsidR="00AF61A5" w:rsidRPr="00BB4F67" w:rsidRDefault="00AF61A5" w:rsidP="00AF61A5">
            <w:r w:rsidRPr="00BB4F67">
              <w:t>Öz Değerlendirme Formu</w:t>
            </w:r>
          </w:p>
          <w:p w:rsidR="00AF61A5" w:rsidRPr="00BB4F67" w:rsidRDefault="00AF61A5" w:rsidP="00AF61A5">
            <w:r w:rsidRPr="00BB4F67">
              <w:t>Tema Gözlem Formu</w:t>
            </w:r>
          </w:p>
          <w:p w:rsidR="00AF61A5" w:rsidRPr="00BB4F67" w:rsidRDefault="00AF61A5" w:rsidP="00AF61A5">
            <w:r w:rsidRPr="00BB4F67">
              <w:t>Tema Değerlendirme Çalışmaları</w:t>
            </w:r>
          </w:p>
        </w:tc>
      </w:tr>
    </w:tbl>
    <w:p w:rsidR="00E251B6" w:rsidRPr="00BB4F67" w:rsidRDefault="00E251B6" w:rsidP="00E251B6">
      <w:pPr>
        <w:pStyle w:val="Balk6"/>
        <w:ind w:firstLine="180"/>
        <w:rPr>
          <w:sz w:val="20"/>
        </w:rPr>
      </w:pPr>
    </w:p>
    <w:p w:rsidR="00E251B6" w:rsidRPr="00BB4F67" w:rsidRDefault="00E251B6" w:rsidP="00E251B6">
      <w:pPr>
        <w:pStyle w:val="Balk6"/>
        <w:ind w:firstLine="180"/>
        <w:rPr>
          <w:sz w:val="20"/>
        </w:rPr>
      </w:pPr>
      <w:r w:rsidRPr="00BB4F6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BB4F6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BB4F67" w:rsidRDefault="009179F7" w:rsidP="009179F7">
            <w:pPr>
              <w:rPr>
                <w:b/>
              </w:rPr>
            </w:pPr>
            <w:r w:rsidRPr="00BB4F67">
              <w:rPr>
                <w:b/>
              </w:rPr>
              <w:t xml:space="preserve">Planın Uygulanmasına </w:t>
            </w:r>
          </w:p>
          <w:p w:rsidR="009179F7" w:rsidRPr="00BB4F67" w:rsidRDefault="009179F7" w:rsidP="009179F7">
            <w:r w:rsidRPr="00BB4F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/>
          <w:p w:rsidR="00BB4F67" w:rsidRPr="00BB4F67" w:rsidRDefault="00BB4F67" w:rsidP="00BB4F67">
            <w:r w:rsidRPr="00BB4F67">
              <w:t>Olay, şahıs, varlık kadrosu ve mekâna yönelik sorular (ne, kim, nerede) yöneltilir.</w:t>
            </w:r>
          </w:p>
          <w:p w:rsidR="00BB4F67" w:rsidRPr="00BB4F67" w:rsidRDefault="00BB4F67" w:rsidP="00BB4F67">
            <w:r w:rsidRPr="00BB4F67">
              <w:lastRenderedPageBreak/>
              <w:t>a) Nezaket kurallarına (söz kesmeden dinleme, söz alma, dinleyiciyi izleme ve göz teması kurma) uygun dinlemenin önemi hatırlatılır.</w:t>
            </w:r>
          </w:p>
          <w:p w:rsidR="00BB4F67" w:rsidRPr="00BB4F67" w:rsidRDefault="00BB4F67" w:rsidP="00BB4F67">
            <w:r w:rsidRPr="00BB4F67">
              <w:t>b) Öğrenciler, dikkatlerini dinlediklerine/izlediklerine yoğunlaştırmaları için teşvik edilir.</w:t>
            </w:r>
          </w:p>
          <w:p w:rsidR="00BB4F67" w:rsidRPr="00BB4F67" w:rsidRDefault="00BB4F67" w:rsidP="00BB4F67">
            <w:r w:rsidRPr="00BB4F67">
              <w:t>Öğrenciler konuşmalarında yeni öğrendikleri kelimeleri kullanmaları için teşvik edilir.</w:t>
            </w:r>
          </w:p>
          <w:p w:rsidR="00BB4F67" w:rsidRPr="00BB4F67" w:rsidRDefault="00BB4F67" w:rsidP="00BB4F67">
            <w:r w:rsidRPr="00BB4F67">
              <w:t>Öğrencilerin tanıdıkları kişiler, bildikleri yerler ve yaşadıkları olaylar hakkında konuşmalar yapmaları sağlanır.</w:t>
            </w:r>
          </w:p>
          <w:p w:rsidR="00BB4F67" w:rsidRPr="00BB4F67" w:rsidRDefault="00BB4F67" w:rsidP="00BB4F67">
            <w:r w:rsidRPr="00BB4F67">
              <w:t>Beden dili hakkında kısa bilgi verilir. Öğrenciler konuşmalarında beden dilini etkili kullanmaları için teşvik edilir.</w:t>
            </w:r>
          </w:p>
          <w:p w:rsidR="00BB4F67" w:rsidRPr="00BB4F67" w:rsidRDefault="00BB4F67" w:rsidP="00BB4F67">
            <w:r w:rsidRPr="00BB4F6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BB4F67" w:rsidRPr="00BB4F67" w:rsidRDefault="00BB4F67" w:rsidP="00BB4F67">
            <w:r w:rsidRPr="00BB4F67">
              <w:t>Akranlarla ve yetişkinlerle iletişimde dikkat edilecek hususlar belirtilir.</w:t>
            </w:r>
          </w:p>
          <w:p w:rsidR="00BB4F67" w:rsidRPr="00BB4F67" w:rsidRDefault="00BB4F67" w:rsidP="00BB4F67">
            <w:r w:rsidRPr="00BB4F67">
              <w:t>Öğrenciler günlük tutmaları için teşvik edilir.</w:t>
            </w:r>
          </w:p>
          <w:p w:rsidR="009179F7" w:rsidRPr="00BB4F67" w:rsidRDefault="009179F7" w:rsidP="00720E59"/>
        </w:tc>
      </w:tr>
    </w:tbl>
    <w:p w:rsidR="00177AEF" w:rsidRPr="00BB4F67" w:rsidRDefault="00177AEF" w:rsidP="0084606C">
      <w:pPr>
        <w:tabs>
          <w:tab w:val="left" w:pos="3569"/>
        </w:tabs>
        <w:rPr>
          <w:b/>
        </w:rPr>
      </w:pPr>
    </w:p>
    <w:p w:rsidR="00354E35" w:rsidRPr="00BB4F67" w:rsidRDefault="0084606C" w:rsidP="005074EE">
      <w:pPr>
        <w:tabs>
          <w:tab w:val="left" w:pos="3569"/>
        </w:tabs>
        <w:jc w:val="right"/>
        <w:rPr>
          <w:b/>
        </w:rPr>
      </w:pPr>
      <w:r w:rsidRPr="00BB4F6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BB4F67">
        <w:rPr>
          <w:b/>
        </w:rPr>
        <w:t>……………..</w:t>
      </w:r>
      <w:r w:rsidR="00354E35" w:rsidRPr="00BB4F67">
        <w:rPr>
          <w:b/>
        </w:rPr>
        <w:t>………..</w:t>
      </w:r>
    </w:p>
    <w:p w:rsidR="00020B87" w:rsidRPr="00BB4F67" w:rsidRDefault="00354E35" w:rsidP="00354E35">
      <w:pPr>
        <w:tabs>
          <w:tab w:val="left" w:pos="3569"/>
        </w:tabs>
        <w:jc w:val="right"/>
        <w:rPr>
          <w:b/>
        </w:rPr>
      </w:pPr>
      <w:r w:rsidRPr="00BB4F67">
        <w:rPr>
          <w:b/>
        </w:rPr>
        <w:t>2/… Sınıf Öğretmeni</w:t>
      </w:r>
    </w:p>
    <w:p w:rsidR="0084606C" w:rsidRPr="00BB4F67" w:rsidRDefault="00AF61A5" w:rsidP="0084606C">
      <w:pPr>
        <w:tabs>
          <w:tab w:val="left" w:pos="3569"/>
        </w:tabs>
        <w:jc w:val="center"/>
        <w:rPr>
          <w:b/>
        </w:rPr>
      </w:pPr>
      <w:r w:rsidRPr="00BB4F67">
        <w:rPr>
          <w:b/>
        </w:rPr>
        <w:t>…</w:t>
      </w:r>
      <w:proofErr w:type="gramStart"/>
      <w:r w:rsidRPr="00BB4F67">
        <w:rPr>
          <w:b/>
        </w:rPr>
        <w:t>/….</w:t>
      </w:r>
      <w:proofErr w:type="gramEnd"/>
      <w:r w:rsidRPr="00BB4F67">
        <w:rPr>
          <w:b/>
        </w:rPr>
        <w:t>/202</w:t>
      </w:r>
      <w:r w:rsidR="009344BB">
        <w:rPr>
          <w:b/>
        </w:rPr>
        <w:t>4</w:t>
      </w:r>
    </w:p>
    <w:p w:rsidR="00354E35" w:rsidRPr="00BB4F67" w:rsidRDefault="00354E35" w:rsidP="0084606C">
      <w:pPr>
        <w:tabs>
          <w:tab w:val="left" w:pos="3569"/>
        </w:tabs>
        <w:jc w:val="center"/>
        <w:rPr>
          <w:b/>
        </w:rPr>
      </w:pPr>
      <w:r w:rsidRPr="00BB4F67">
        <w:rPr>
          <w:b/>
        </w:rPr>
        <w:t>…………………</w:t>
      </w:r>
    </w:p>
    <w:p w:rsidR="00CF2746" w:rsidRPr="00BB4F67" w:rsidRDefault="00020B87" w:rsidP="0084606C">
      <w:pPr>
        <w:tabs>
          <w:tab w:val="left" w:pos="3569"/>
        </w:tabs>
        <w:jc w:val="center"/>
        <w:rPr>
          <w:b/>
        </w:rPr>
      </w:pPr>
      <w:r w:rsidRPr="00BB4F67">
        <w:rPr>
          <w:b/>
        </w:rPr>
        <w:t>Ok</w:t>
      </w:r>
      <w:bookmarkEnd w:id="0"/>
      <w:bookmarkEnd w:id="1"/>
      <w:bookmarkEnd w:id="2"/>
      <w:r w:rsidR="0084606C" w:rsidRPr="00BB4F67">
        <w:rPr>
          <w:b/>
        </w:rPr>
        <w:t>ul Müdürü</w:t>
      </w:r>
    </w:p>
    <w:sectPr w:rsidR="00CF2746" w:rsidRPr="00BB4F6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4EB5" w:rsidRDefault="00234EB5" w:rsidP="00161E3C">
      <w:r>
        <w:separator/>
      </w:r>
    </w:p>
  </w:endnote>
  <w:endnote w:type="continuationSeparator" w:id="0">
    <w:p w:rsidR="00234EB5" w:rsidRDefault="00234E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4EB5" w:rsidRDefault="00234EB5" w:rsidP="00161E3C">
      <w:r>
        <w:separator/>
      </w:r>
    </w:p>
  </w:footnote>
  <w:footnote w:type="continuationSeparator" w:id="0">
    <w:p w:rsidR="00234EB5" w:rsidRDefault="00234E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5028342">
    <w:abstractNumId w:val="32"/>
  </w:num>
  <w:num w:numId="2" w16cid:durableId="1617756608">
    <w:abstractNumId w:val="2"/>
  </w:num>
  <w:num w:numId="3" w16cid:durableId="1002976470">
    <w:abstractNumId w:val="12"/>
  </w:num>
  <w:num w:numId="4" w16cid:durableId="1593466133">
    <w:abstractNumId w:val="19"/>
  </w:num>
  <w:num w:numId="5" w16cid:durableId="1840075472">
    <w:abstractNumId w:val="35"/>
  </w:num>
  <w:num w:numId="6" w16cid:durableId="172499754">
    <w:abstractNumId w:val="34"/>
  </w:num>
  <w:num w:numId="7" w16cid:durableId="688871861">
    <w:abstractNumId w:val="11"/>
  </w:num>
  <w:num w:numId="8" w16cid:durableId="1863931048">
    <w:abstractNumId w:val="29"/>
  </w:num>
  <w:num w:numId="9" w16cid:durableId="2027513418">
    <w:abstractNumId w:val="26"/>
  </w:num>
  <w:num w:numId="10" w16cid:durableId="563950324">
    <w:abstractNumId w:val="23"/>
  </w:num>
  <w:num w:numId="11" w16cid:durableId="1130630930">
    <w:abstractNumId w:val="4"/>
  </w:num>
  <w:num w:numId="12" w16cid:durableId="1391884218">
    <w:abstractNumId w:val="33"/>
  </w:num>
  <w:num w:numId="13" w16cid:durableId="1973948370">
    <w:abstractNumId w:val="5"/>
  </w:num>
  <w:num w:numId="14" w16cid:durableId="1651516989">
    <w:abstractNumId w:val="18"/>
  </w:num>
  <w:num w:numId="15" w16cid:durableId="2021810566">
    <w:abstractNumId w:val="31"/>
  </w:num>
  <w:num w:numId="16" w16cid:durableId="573048269">
    <w:abstractNumId w:val="21"/>
  </w:num>
  <w:num w:numId="17" w16cid:durableId="1355425526">
    <w:abstractNumId w:val="25"/>
  </w:num>
  <w:num w:numId="18" w16cid:durableId="272980460">
    <w:abstractNumId w:val="13"/>
  </w:num>
  <w:num w:numId="19" w16cid:durableId="774519084">
    <w:abstractNumId w:val="16"/>
  </w:num>
  <w:num w:numId="20" w16cid:durableId="1659264724">
    <w:abstractNumId w:val="3"/>
  </w:num>
  <w:num w:numId="21" w16cid:durableId="1379160540">
    <w:abstractNumId w:val="1"/>
  </w:num>
  <w:num w:numId="22" w16cid:durableId="1271552380">
    <w:abstractNumId w:val="6"/>
  </w:num>
  <w:num w:numId="23" w16cid:durableId="1608342482">
    <w:abstractNumId w:val="30"/>
  </w:num>
  <w:num w:numId="24" w16cid:durableId="961378262">
    <w:abstractNumId w:val="0"/>
  </w:num>
  <w:num w:numId="25" w16cid:durableId="2067727734">
    <w:abstractNumId w:val="7"/>
  </w:num>
  <w:num w:numId="26" w16cid:durableId="172646078">
    <w:abstractNumId w:val="17"/>
  </w:num>
  <w:num w:numId="27" w16cid:durableId="62333917">
    <w:abstractNumId w:val="28"/>
  </w:num>
  <w:num w:numId="28" w16cid:durableId="55275658">
    <w:abstractNumId w:val="8"/>
  </w:num>
  <w:num w:numId="29" w16cid:durableId="1253932304">
    <w:abstractNumId w:val="10"/>
  </w:num>
  <w:num w:numId="30" w16cid:durableId="1582837782">
    <w:abstractNumId w:val="20"/>
  </w:num>
  <w:num w:numId="31" w16cid:durableId="418793685">
    <w:abstractNumId w:val="15"/>
  </w:num>
  <w:num w:numId="32" w16cid:durableId="1424105749">
    <w:abstractNumId w:val="27"/>
  </w:num>
  <w:num w:numId="33" w16cid:durableId="444272066">
    <w:abstractNumId w:val="14"/>
  </w:num>
  <w:num w:numId="34" w16cid:durableId="1499424023">
    <w:abstractNumId w:val="22"/>
  </w:num>
  <w:num w:numId="35" w16cid:durableId="820773929">
    <w:abstractNumId w:val="9"/>
  </w:num>
  <w:num w:numId="36" w16cid:durableId="2052878391">
    <w:abstractNumId w:val="24"/>
  </w:num>
  <w:num w:numId="37" w16cid:durableId="1237469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4EB5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79F7"/>
    <w:rsid w:val="009251D8"/>
    <w:rsid w:val="00930070"/>
    <w:rsid w:val="00930D6F"/>
    <w:rsid w:val="009344BB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A9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5F6FC-070D-4E38-8AEE-9C081D8F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2019-09-08T19:36:00Z</dcterms:created>
  <dcterms:modified xsi:type="dcterms:W3CDTF">2024-10-28T14:24:00Z</dcterms:modified>
</cp:coreProperties>
</file>